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95" w:rsidRPr="002B47EE" w:rsidRDefault="004F3B95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Cowichan Golf Club Members</w:t>
      </w:r>
    </w:p>
    <w:p w:rsidR="00BF56A1" w:rsidRPr="002B47EE" w:rsidRDefault="00BF56A1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On April 9</w:t>
      </w:r>
      <w:r w:rsidR="006C7D0B" w:rsidRPr="002B47EE">
        <w:rPr>
          <w:rFonts w:ascii="Georgia" w:hAnsi="Georgia" w:cs="Arial"/>
          <w:color w:val="585858"/>
          <w:sz w:val="24"/>
          <w:szCs w:val="24"/>
        </w:rPr>
        <w:t>,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 2020 the Board of </w:t>
      </w:r>
      <w:r w:rsidR="006C7D0B" w:rsidRPr="002B47EE">
        <w:rPr>
          <w:rFonts w:ascii="Georgia" w:hAnsi="Georgia" w:cs="Arial"/>
          <w:color w:val="585858"/>
          <w:sz w:val="24"/>
          <w:szCs w:val="24"/>
        </w:rPr>
        <w:t xml:space="preserve">Directors 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Cowichan Golf </w:t>
      </w:r>
      <w:r w:rsidR="006C7D0B" w:rsidRPr="002B47EE">
        <w:rPr>
          <w:rFonts w:ascii="Georgia" w:hAnsi="Georgia" w:cs="Arial"/>
          <w:color w:val="585858"/>
          <w:sz w:val="24"/>
          <w:szCs w:val="24"/>
        </w:rPr>
        <w:t>C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lub voted to </w:t>
      </w:r>
      <w:r w:rsidR="00376B38" w:rsidRPr="002B47EE">
        <w:rPr>
          <w:rFonts w:ascii="Georgia" w:hAnsi="Georgia" w:cs="Arial"/>
          <w:color w:val="585858"/>
          <w:sz w:val="24"/>
          <w:szCs w:val="24"/>
        </w:rPr>
        <w:t>re-</w:t>
      </w:r>
      <w:r w:rsidRPr="002B47EE">
        <w:rPr>
          <w:rFonts w:ascii="Georgia" w:hAnsi="Georgia" w:cs="Arial"/>
          <w:color w:val="585858"/>
          <w:sz w:val="24"/>
          <w:szCs w:val="24"/>
        </w:rPr>
        <w:t>open the course effective 10</w:t>
      </w:r>
      <w:r w:rsidR="00376B38" w:rsidRPr="002B47EE">
        <w:rPr>
          <w:rFonts w:ascii="Georgia" w:hAnsi="Georgia" w:cs="Arial"/>
          <w:color w:val="585858"/>
          <w:sz w:val="24"/>
          <w:szCs w:val="24"/>
        </w:rPr>
        <w:t>:00 a</w:t>
      </w:r>
      <w:r w:rsidR="006C7D0B" w:rsidRPr="002B47EE">
        <w:rPr>
          <w:rFonts w:ascii="Georgia" w:hAnsi="Georgia" w:cs="Arial"/>
          <w:color w:val="585858"/>
          <w:sz w:val="24"/>
          <w:szCs w:val="24"/>
        </w:rPr>
        <w:t>.</w:t>
      </w:r>
      <w:r w:rsidRPr="002B47EE">
        <w:rPr>
          <w:rFonts w:ascii="Georgia" w:hAnsi="Georgia" w:cs="Arial"/>
          <w:color w:val="585858"/>
          <w:sz w:val="24"/>
          <w:szCs w:val="24"/>
        </w:rPr>
        <w:t>m</w:t>
      </w:r>
      <w:r w:rsidR="006C7D0B" w:rsidRPr="002B47EE">
        <w:rPr>
          <w:rFonts w:ascii="Georgia" w:hAnsi="Georgia" w:cs="Arial"/>
          <w:color w:val="585858"/>
          <w:sz w:val="24"/>
          <w:szCs w:val="24"/>
        </w:rPr>
        <w:t>.</w:t>
      </w:r>
      <w:r w:rsidR="007F6DC7">
        <w:rPr>
          <w:rFonts w:ascii="Georgia" w:hAnsi="Georgia" w:cs="Arial"/>
          <w:color w:val="585858"/>
          <w:sz w:val="24"/>
          <w:szCs w:val="24"/>
        </w:rPr>
        <w:t xml:space="preserve"> till 6pm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 Sunday April 1</w:t>
      </w:r>
      <w:r w:rsidR="006654C2">
        <w:rPr>
          <w:rFonts w:ascii="Georgia" w:hAnsi="Georgia" w:cs="Arial"/>
          <w:color w:val="585858"/>
          <w:sz w:val="24"/>
          <w:szCs w:val="24"/>
        </w:rPr>
        <w:t>2</w:t>
      </w:r>
      <w:r w:rsidRPr="002B47EE">
        <w:rPr>
          <w:rFonts w:ascii="Georgia" w:hAnsi="Georgia" w:cs="Arial"/>
          <w:color w:val="585858"/>
          <w:sz w:val="24"/>
          <w:szCs w:val="24"/>
        </w:rPr>
        <w:t>,</w:t>
      </w:r>
      <w:r w:rsidR="00376B38" w:rsidRPr="002B47EE">
        <w:rPr>
          <w:rFonts w:ascii="Georgia" w:hAnsi="Georgia" w:cs="Arial"/>
          <w:color w:val="585858"/>
          <w:sz w:val="24"/>
          <w:szCs w:val="24"/>
        </w:rPr>
        <w:t xml:space="preserve"> 2020.</w:t>
      </w:r>
      <w:bookmarkStart w:id="0" w:name="_GoBack"/>
      <w:bookmarkEnd w:id="0"/>
    </w:p>
    <w:p w:rsidR="00BF56A1" w:rsidRPr="002B47EE" w:rsidRDefault="00BF56A1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We take this action in order to provide a safe environment for exercise and distanced enjoyment of the game.</w:t>
      </w:r>
    </w:p>
    <w:p w:rsidR="00376B38" w:rsidRPr="002B47EE" w:rsidRDefault="00BF56A1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The course is opened for Me</w:t>
      </w:r>
      <w:r w:rsidR="00376B38" w:rsidRPr="002B47EE">
        <w:rPr>
          <w:rFonts w:ascii="Georgia" w:hAnsi="Georgia" w:cs="Arial"/>
          <w:color w:val="585858"/>
          <w:sz w:val="24"/>
          <w:szCs w:val="24"/>
        </w:rPr>
        <w:t>m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bers and </w:t>
      </w:r>
      <w:r w:rsidR="007F6DC7">
        <w:rPr>
          <w:rFonts w:ascii="Georgia" w:hAnsi="Georgia" w:cs="Arial"/>
          <w:color w:val="585858"/>
          <w:sz w:val="24"/>
          <w:szCs w:val="24"/>
        </w:rPr>
        <w:t xml:space="preserve">a guest of member </w:t>
      </w:r>
      <w:r w:rsidR="00376B38" w:rsidRPr="002B47EE">
        <w:rPr>
          <w:rFonts w:ascii="Georgia" w:hAnsi="Georgia" w:cs="Arial"/>
          <w:color w:val="585858"/>
          <w:sz w:val="24"/>
          <w:szCs w:val="24"/>
        </w:rPr>
        <w:t>at this time, public play is not available.</w:t>
      </w:r>
    </w:p>
    <w:p w:rsidR="00BF56A1" w:rsidRPr="002B47EE" w:rsidRDefault="00376B38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 xml:space="preserve"> Members are cautioned that play </w:t>
      </w:r>
      <w:r w:rsidRPr="002B47EE">
        <w:rPr>
          <w:rFonts w:ascii="Georgia" w:hAnsi="Georgia" w:cs="Arial"/>
          <w:b/>
          <w:color w:val="585858"/>
          <w:sz w:val="24"/>
          <w:szCs w:val="24"/>
        </w:rPr>
        <w:t>must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 be conducted in strict compliance with the attached protocols. These protocols are designed to ensure the safety of players and our staff and not subject to violation of any kind.</w:t>
      </w:r>
    </w:p>
    <w:p w:rsidR="00376B38" w:rsidRPr="002B47EE" w:rsidRDefault="00376B38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 xml:space="preserve">Tee times must be made in advance </w:t>
      </w:r>
      <w:r w:rsidR="004F3B95" w:rsidRPr="002B47EE">
        <w:rPr>
          <w:rFonts w:ascii="Georgia" w:hAnsi="Georgia" w:cs="Arial"/>
          <w:color w:val="585858"/>
          <w:sz w:val="24"/>
          <w:szCs w:val="24"/>
        </w:rPr>
        <w:t>by calling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 the Pro Shop. </w:t>
      </w:r>
    </w:p>
    <w:p w:rsidR="00376B38" w:rsidRPr="002B47EE" w:rsidRDefault="00376B38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Bookings must include the name of all individuals in the group.</w:t>
      </w:r>
    </w:p>
    <w:p w:rsidR="00376B38" w:rsidRPr="002B47EE" w:rsidRDefault="00376B38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Payment for guests must be made on the phone using a credit card.</w:t>
      </w:r>
    </w:p>
    <w:p w:rsidR="00376B38" w:rsidRPr="002B47EE" w:rsidRDefault="006C7D0B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 xml:space="preserve">No walk up play is available at this time.  </w:t>
      </w:r>
    </w:p>
    <w:p w:rsidR="009B7ACB" w:rsidRPr="002B47EE" w:rsidRDefault="009B7ACB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In order to maintain proper distancing speed of play is important. Please be prepared to complete each hole in a timely manner.</w:t>
      </w:r>
    </w:p>
    <w:p w:rsidR="009B7ACB" w:rsidRPr="002B47EE" w:rsidRDefault="009B7ACB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 xml:space="preserve">We recognize that this action has some controversial </w:t>
      </w:r>
      <w:r w:rsidR="007F6DC7" w:rsidRPr="002B47EE">
        <w:rPr>
          <w:rFonts w:ascii="Georgia" w:hAnsi="Georgia" w:cs="Arial"/>
          <w:color w:val="585858"/>
          <w:sz w:val="24"/>
          <w:szCs w:val="24"/>
        </w:rPr>
        <w:t>aspects;</w:t>
      </w:r>
      <w:r w:rsidR="006C7D0B" w:rsidRPr="002B47EE">
        <w:rPr>
          <w:rFonts w:ascii="Georgia" w:hAnsi="Georgia" w:cs="Arial"/>
          <w:color w:val="585858"/>
          <w:sz w:val="24"/>
          <w:szCs w:val="24"/>
        </w:rPr>
        <w:t xml:space="preserve"> </w:t>
      </w:r>
      <w:r w:rsidRPr="002B47EE">
        <w:rPr>
          <w:rFonts w:ascii="Georgia" w:hAnsi="Georgia" w:cs="Arial"/>
          <w:color w:val="585858"/>
          <w:sz w:val="24"/>
          <w:szCs w:val="24"/>
        </w:rPr>
        <w:t>however we believe that our members can conduct themselves in compliance with these social distancing rules as they do with the Rules of Golf and the Rules of Golf Etiquette.</w:t>
      </w:r>
    </w:p>
    <w:p w:rsidR="009B7ACB" w:rsidRPr="002B47EE" w:rsidRDefault="009B7ACB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 xml:space="preserve">The Board will continue to meet on a regular basis to determine if our faith is justified and make adjustments to the conditions of play based on the current state of the pandemic. </w:t>
      </w:r>
    </w:p>
    <w:p w:rsidR="009B7ACB" w:rsidRPr="002B47EE" w:rsidRDefault="009B7ACB" w:rsidP="002B47EE">
      <w:pPr>
        <w:jc w:val="both"/>
        <w:rPr>
          <w:rFonts w:ascii="Georgia" w:hAnsi="Georgia" w:cs="Arial"/>
          <w:b/>
          <w:color w:val="585858"/>
          <w:sz w:val="24"/>
          <w:szCs w:val="24"/>
        </w:rPr>
      </w:pPr>
      <w:r w:rsidRPr="002B47EE">
        <w:rPr>
          <w:rFonts w:ascii="Georgia" w:hAnsi="Georgia" w:cs="Arial"/>
          <w:b/>
          <w:color w:val="585858"/>
          <w:sz w:val="24"/>
          <w:szCs w:val="24"/>
        </w:rPr>
        <w:t xml:space="preserve">Tee times can be booked by calling the Pro Shop </w:t>
      </w:r>
      <w:r w:rsidR="00670DCB" w:rsidRPr="002B47EE">
        <w:rPr>
          <w:rFonts w:ascii="Georgia" w:hAnsi="Georgia" w:cs="Arial"/>
          <w:b/>
          <w:color w:val="585858"/>
          <w:sz w:val="24"/>
          <w:szCs w:val="24"/>
        </w:rPr>
        <w:t xml:space="preserve">250-746-5333 beginning at 12:00 </w:t>
      </w:r>
      <w:r w:rsidR="00D24727" w:rsidRPr="002B47EE">
        <w:rPr>
          <w:rFonts w:ascii="Georgia" w:hAnsi="Georgia" w:cs="Arial"/>
          <w:b/>
          <w:color w:val="585858"/>
          <w:sz w:val="24"/>
          <w:szCs w:val="24"/>
        </w:rPr>
        <w:t xml:space="preserve">noon till 5:00 pm </w:t>
      </w:r>
      <w:r w:rsidR="00670DCB" w:rsidRPr="002B47EE">
        <w:rPr>
          <w:rFonts w:ascii="Georgia" w:hAnsi="Georgia" w:cs="Arial"/>
          <w:b/>
          <w:color w:val="585858"/>
          <w:sz w:val="24"/>
          <w:szCs w:val="24"/>
        </w:rPr>
        <w:t>Friday April 10.</w:t>
      </w:r>
    </w:p>
    <w:p w:rsidR="00D24727" w:rsidRPr="002B47EE" w:rsidRDefault="00D24727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The club storage will be open Sunday to pick up your clubs as we are unable to store them for safety reasons. We are evaluating on a daily basis as to the availability of Power Carts and will keep you informed.</w:t>
      </w:r>
    </w:p>
    <w:p w:rsidR="00D24727" w:rsidRPr="002B47EE" w:rsidRDefault="00D24727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>Please see attached protocol and expectation guidelines. We will require everyone to respect these parameters.</w:t>
      </w:r>
    </w:p>
    <w:p w:rsidR="00D24727" w:rsidRDefault="00D24727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  <w:r w:rsidRPr="002B47EE">
        <w:rPr>
          <w:rFonts w:ascii="Georgia" w:hAnsi="Georgia" w:cs="Arial"/>
          <w:color w:val="585858"/>
          <w:sz w:val="24"/>
          <w:szCs w:val="24"/>
        </w:rPr>
        <w:t xml:space="preserve">Physical and mental </w:t>
      </w:r>
      <w:r w:rsidR="007F6DC7" w:rsidRPr="002B47EE">
        <w:rPr>
          <w:rFonts w:ascii="Georgia" w:hAnsi="Georgia" w:cs="Arial"/>
          <w:color w:val="585858"/>
          <w:sz w:val="24"/>
          <w:szCs w:val="24"/>
        </w:rPr>
        <w:t>health is</w:t>
      </w:r>
      <w:r w:rsidRPr="002B47EE">
        <w:rPr>
          <w:rFonts w:ascii="Georgia" w:hAnsi="Georgia" w:cs="Arial"/>
          <w:color w:val="585858"/>
          <w:sz w:val="24"/>
          <w:szCs w:val="24"/>
        </w:rPr>
        <w:t xml:space="preserve"> the cornerstone of what we are trying to provide and if we are collectively “mindful” of all that is required we can get to the other side of this.</w:t>
      </w:r>
    </w:p>
    <w:p w:rsidR="007F6DC7" w:rsidRPr="002B47EE" w:rsidRDefault="007F6DC7" w:rsidP="002B47EE">
      <w:pPr>
        <w:jc w:val="both"/>
        <w:rPr>
          <w:rFonts w:ascii="Georgia" w:hAnsi="Georgia" w:cs="Arial"/>
          <w:color w:val="585858"/>
          <w:sz w:val="24"/>
          <w:szCs w:val="24"/>
        </w:rPr>
      </w:pPr>
    </w:p>
    <w:p w:rsidR="00376B38" w:rsidRDefault="00376B38">
      <w:pPr>
        <w:rPr>
          <w:rFonts w:ascii="Calibri" w:hAnsi="Calibri" w:cs="Calibri"/>
          <w:color w:val="585858"/>
          <w:sz w:val="27"/>
          <w:szCs w:val="27"/>
        </w:rPr>
      </w:pPr>
    </w:p>
    <w:p w:rsidR="00376B38" w:rsidRDefault="00376B38"/>
    <w:sectPr w:rsidR="00376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43"/>
    <w:rsid w:val="002B47EE"/>
    <w:rsid w:val="00376B38"/>
    <w:rsid w:val="004270A6"/>
    <w:rsid w:val="0048610A"/>
    <w:rsid w:val="004F3B95"/>
    <w:rsid w:val="006654C2"/>
    <w:rsid w:val="00670DCB"/>
    <w:rsid w:val="00675A44"/>
    <w:rsid w:val="006C7D0B"/>
    <w:rsid w:val="007F6DC7"/>
    <w:rsid w:val="009B7ACB"/>
    <w:rsid w:val="00BF56A1"/>
    <w:rsid w:val="00D10943"/>
    <w:rsid w:val="00D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Owner</cp:lastModifiedBy>
  <cp:revision>6</cp:revision>
  <dcterms:created xsi:type="dcterms:W3CDTF">2020-04-10T00:12:00Z</dcterms:created>
  <dcterms:modified xsi:type="dcterms:W3CDTF">2020-04-10T20:22:00Z</dcterms:modified>
</cp:coreProperties>
</file>